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666A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Please see </w:t>
      </w:r>
      <w:proofErr w:type="gramStart"/>
      <w:r>
        <w:rPr>
          <w:rFonts w:eastAsia="Times New Roman"/>
          <w:color w:val="000000"/>
          <w:sz w:val="22"/>
          <w:szCs w:val="22"/>
        </w:rPr>
        <w:t xml:space="preserve">this </w:t>
      </w:r>
      <w:proofErr w:type="spellStart"/>
      <w:r>
        <w:rPr>
          <w:rFonts w:eastAsia="Times New Roman"/>
          <w:color w:val="000000"/>
          <w:sz w:val="22"/>
          <w:szCs w:val="22"/>
        </w:rPr>
        <w:t>weeks</w:t>
      </w:r>
      <w:proofErr w:type="spellEnd"/>
      <w:proofErr w:type="gramEnd"/>
      <w:r>
        <w:rPr>
          <w:rFonts w:eastAsia="Times New Roman"/>
          <w:color w:val="000000"/>
          <w:sz w:val="22"/>
          <w:szCs w:val="22"/>
        </w:rPr>
        <w:t xml:space="preserve"> update.</w:t>
      </w:r>
    </w:p>
    <w:p w14:paraId="1777D909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</w:p>
    <w:p w14:paraId="6BCDF0BB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For ease of reading all significant updates are highlighted in red.</w:t>
      </w:r>
    </w:p>
    <w:p w14:paraId="56991431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</w:p>
    <w:p w14:paraId="49A8891F" w14:textId="77777777" w:rsidR="00C87643" w:rsidRDefault="00C87643" w:rsidP="00C87643">
      <w:pPr>
        <w:rPr>
          <w:rFonts w:eastAsia="Times New Roman"/>
          <w:color w:val="C82613"/>
          <w:sz w:val="22"/>
          <w:szCs w:val="22"/>
        </w:rPr>
      </w:pPr>
      <w:r>
        <w:rPr>
          <w:rFonts w:eastAsia="Times New Roman"/>
          <w:b/>
          <w:bCs/>
          <w:color w:val="C82613"/>
          <w:sz w:val="22"/>
          <w:szCs w:val="22"/>
        </w:rPr>
        <w:t>As of Monday 20th April, sealing will recommence downstream from where the sheep pens are situated (as shown in image below marked with red circle):</w:t>
      </w:r>
    </w:p>
    <w:p w14:paraId="61A144A0" w14:textId="77777777" w:rsidR="00C87643" w:rsidRDefault="00C87643" w:rsidP="00C87643">
      <w:pPr>
        <w:rPr>
          <w:rFonts w:eastAsia="Times New Roman"/>
          <w:color w:val="C82613"/>
          <w:sz w:val="22"/>
          <w:szCs w:val="22"/>
        </w:rPr>
      </w:pPr>
    </w:p>
    <w:p w14:paraId="02D28A37" w14:textId="77777777" w:rsidR="00C87643" w:rsidRDefault="00C87643" w:rsidP="00C87643">
      <w:pPr>
        <w:rPr>
          <w:rFonts w:eastAsia="Times New Roman"/>
          <w:color w:val="C82613"/>
          <w:sz w:val="22"/>
          <w:szCs w:val="22"/>
        </w:rPr>
      </w:pPr>
      <w:r>
        <w:rPr>
          <w:rFonts w:eastAsia="Times New Roman"/>
          <w:b/>
          <w:bCs/>
          <w:color w:val="C82613"/>
          <w:sz w:val="22"/>
          <w:szCs w:val="22"/>
        </w:rPr>
        <w:t>There will be a total of 5 tankers on site alongside a supervisor and a Southern Water technician.</w:t>
      </w:r>
    </w:p>
    <w:p w14:paraId="620D1C85" w14:textId="77777777" w:rsidR="00C87643" w:rsidRDefault="00C87643" w:rsidP="00C87643">
      <w:pPr>
        <w:rPr>
          <w:rFonts w:eastAsia="Times New Roman"/>
          <w:color w:val="C82613"/>
          <w:sz w:val="22"/>
          <w:szCs w:val="22"/>
        </w:rPr>
      </w:pPr>
    </w:p>
    <w:p w14:paraId="2C0C1188" w14:textId="77777777" w:rsidR="00C87643" w:rsidRDefault="00C87643" w:rsidP="00C87643">
      <w:pPr>
        <w:rPr>
          <w:rFonts w:eastAsia="Times New Roman"/>
          <w:color w:val="C82613"/>
          <w:sz w:val="22"/>
          <w:szCs w:val="22"/>
        </w:rPr>
      </w:pPr>
      <w:proofErr w:type="gramStart"/>
      <w:r>
        <w:rPr>
          <w:rFonts w:eastAsia="Times New Roman"/>
          <w:b/>
          <w:bCs/>
          <w:color w:val="C82613"/>
          <w:sz w:val="22"/>
          <w:szCs w:val="22"/>
        </w:rPr>
        <w:t>At this time</w:t>
      </w:r>
      <w:proofErr w:type="gramEnd"/>
      <w:r>
        <w:rPr>
          <w:rFonts w:eastAsia="Times New Roman"/>
          <w:b/>
          <w:bCs/>
          <w:color w:val="C82613"/>
          <w:sz w:val="22"/>
          <w:szCs w:val="22"/>
        </w:rPr>
        <w:t xml:space="preserve"> no traffic management is required. Please be assured that once it is we will let you know when and where it will be placed.</w:t>
      </w:r>
    </w:p>
    <w:p w14:paraId="66095882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</w:p>
    <w:p w14:paraId="0F9565B8" w14:textId="632A5F2B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noProof/>
          <w:color w:val="000000"/>
          <w:sz w:val="22"/>
          <w:szCs w:val="22"/>
        </w:rPr>
        <w:drawing>
          <wp:inline distT="0" distB="0" distL="0" distR="0" wp14:anchorId="4365BB47" wp14:editId="05929352">
            <wp:extent cx="5731510" cy="3109595"/>
            <wp:effectExtent l="0" t="0" r="2540" b="0"/>
            <wp:docPr id="19343203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0C4C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</w:p>
    <w:p w14:paraId="5920B240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</w:p>
    <w:p w14:paraId="566317CB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C82613"/>
          <w:sz w:val="22"/>
          <w:szCs w:val="22"/>
        </w:rPr>
        <w:t>In my last update I said that we were going to survey all the sealing that has been undertaken and am pleased to let you know that this has started.</w:t>
      </w:r>
    </w:p>
    <w:p w14:paraId="329498B8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</w:p>
    <w:p w14:paraId="09B399BF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Once this is complete, we will discuss a remedial plan with our manhole sealing team to reduce infiltration that is entering the network via the private inspection chambers we identify.</w:t>
      </w:r>
    </w:p>
    <w:p w14:paraId="4A1DF221" w14:textId="77777777" w:rsidR="00C87643" w:rsidRDefault="00C87643" w:rsidP="00C87643">
      <w:pPr>
        <w:spacing w:line="300" w:lineRule="atLeas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At this stage, we have </w:t>
      </w:r>
      <w:r>
        <w:rPr>
          <w:rFonts w:eastAsia="Times New Roman"/>
          <w:b/>
          <w:bCs/>
          <w:color w:val="000000"/>
          <w:sz w:val="22"/>
          <w:szCs w:val="22"/>
        </w:rPr>
        <w:t>not</w:t>
      </w:r>
      <w:r>
        <w:rPr>
          <w:rFonts w:eastAsia="Times New Roman"/>
          <w:color w:val="000000"/>
          <w:sz w:val="22"/>
          <w:szCs w:val="22"/>
        </w:rPr>
        <w:t> identified any failed sewer sealing works.</w:t>
      </w:r>
    </w:p>
    <w:p w14:paraId="79DEA93C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Progress Update:</w:t>
      </w:r>
    </w:p>
    <w:p w14:paraId="6E0F6D69" w14:textId="77777777" w:rsidR="00C87643" w:rsidRDefault="00C87643" w:rsidP="00C87643">
      <w:pPr>
        <w:numPr>
          <w:ilvl w:val="0"/>
          <w:numId w:val="1"/>
        </w:numPr>
        <w:ind w:firstLine="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The total sealed to date remains the same at around 12,291m across both public and private sewer networks.</w:t>
      </w:r>
    </w:p>
    <w:p w14:paraId="60E556D8" w14:textId="77777777" w:rsidR="00C87643" w:rsidRDefault="00C87643" w:rsidP="00C87643">
      <w:pPr>
        <w:ind w:left="720"/>
        <w:rPr>
          <w:rFonts w:eastAsia="Times New Roman"/>
          <w:color w:val="000000"/>
          <w:sz w:val="22"/>
          <w:szCs w:val="22"/>
        </w:rPr>
      </w:pPr>
    </w:p>
    <w:p w14:paraId="5941867E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Aside from the above, it’s business as usual as we continue progressing with the task at hand.</w:t>
      </w:r>
    </w:p>
    <w:p w14:paraId="41D16A70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 </w:t>
      </w:r>
    </w:p>
    <w:p w14:paraId="19ED1C49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I've also included the 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borehole data from </w:t>
      </w:r>
      <w:proofErr w:type="spellStart"/>
      <w:r>
        <w:rPr>
          <w:rFonts w:eastAsia="Times New Roman"/>
          <w:b/>
          <w:bCs/>
          <w:color w:val="000000"/>
          <w:sz w:val="22"/>
          <w:szCs w:val="22"/>
        </w:rPr>
        <w:t>Chilgrove</w:t>
      </w:r>
      <w:proofErr w:type="spellEnd"/>
      <w:r>
        <w:rPr>
          <w:rFonts w:eastAsia="Times New Roman"/>
          <w:color w:val="000000"/>
          <w:sz w:val="22"/>
          <w:szCs w:val="22"/>
        </w:rPr>
        <w:t> below which shows the ground water levels for your reference.</w:t>
      </w:r>
    </w:p>
    <w:p w14:paraId="3862EEF1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</w:p>
    <w:p w14:paraId="467565E6" w14:textId="2AB5E0A3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lastRenderedPageBreak/>
        <w:drawing>
          <wp:inline distT="0" distB="0" distL="0" distR="0" wp14:anchorId="30CE71E1" wp14:editId="29728DC7">
            <wp:extent cx="5731510" cy="2395855"/>
            <wp:effectExtent l="0" t="0" r="2540" b="4445"/>
            <wp:docPr id="663703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2F3EF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</w:p>
    <w:p w14:paraId="57E4E752" w14:textId="1CBAB62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7AF38B78" wp14:editId="538B2942">
            <wp:extent cx="5731510" cy="2939415"/>
            <wp:effectExtent l="0" t="0" r="2540" b="0"/>
            <wp:docPr id="137817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B2A48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</w:p>
    <w:p w14:paraId="0CE1B871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The ground water continues to </w:t>
      </w:r>
      <w:proofErr w:type="gramStart"/>
      <w:r>
        <w:rPr>
          <w:rFonts w:eastAsia="Times New Roman"/>
          <w:color w:val="000000"/>
          <w:sz w:val="22"/>
          <w:szCs w:val="22"/>
        </w:rPr>
        <w:t>fall</w:t>
      </w:r>
      <w:proofErr w:type="gramEnd"/>
      <w:r>
        <w:rPr>
          <w:rFonts w:eastAsia="Times New Roman"/>
          <w:color w:val="000000"/>
          <w:sz w:val="22"/>
          <w:szCs w:val="22"/>
        </w:rPr>
        <w:t xml:space="preserve"> and we will monitor this to find more localised issues created by this </w:t>
      </w:r>
      <w:proofErr w:type="spellStart"/>
      <w:proofErr w:type="gramStart"/>
      <w:r>
        <w:rPr>
          <w:rFonts w:eastAsia="Times New Roman"/>
          <w:color w:val="000000"/>
          <w:sz w:val="22"/>
          <w:szCs w:val="22"/>
        </w:rPr>
        <w:t>years</w:t>
      </w:r>
      <w:proofErr w:type="spellEnd"/>
      <w:proofErr w:type="gramEnd"/>
      <w:r>
        <w:rPr>
          <w:rFonts w:eastAsia="Times New Roman"/>
          <w:color w:val="000000"/>
          <w:sz w:val="22"/>
          <w:szCs w:val="22"/>
        </w:rPr>
        <w:t xml:space="preserve"> ground water season.</w:t>
      </w:r>
    </w:p>
    <w:p w14:paraId="4A6D87F0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</w:p>
    <w:p w14:paraId="6704E790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We will continue to investigate and fix as we find the issues as quickly as possible to get the tankers away from the catchment.</w:t>
      </w:r>
    </w:p>
    <w:p w14:paraId="4234764C" w14:textId="77777777" w:rsidR="00C87643" w:rsidRDefault="00C87643" w:rsidP="00C87643">
      <w:pPr>
        <w:rPr>
          <w:rFonts w:eastAsia="Times New Roman"/>
          <w:color w:val="000000"/>
          <w:sz w:val="22"/>
          <w:szCs w:val="22"/>
        </w:rPr>
      </w:pPr>
    </w:p>
    <w:p w14:paraId="49431552" w14:textId="77777777" w:rsidR="002B599D" w:rsidRDefault="002B599D"/>
    <w:sectPr w:rsidR="002B5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8D3"/>
    <w:multiLevelType w:val="multilevel"/>
    <w:tmpl w:val="CFCE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6995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43"/>
    <w:rsid w:val="002B599D"/>
    <w:rsid w:val="00C87643"/>
    <w:rsid w:val="00CC409E"/>
    <w:rsid w:val="00F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16A8"/>
  <w15:chartTrackingRefBased/>
  <w15:docId w15:val="{6AC3F81D-4FA4-4F20-BBC7-9D57754C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643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6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6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6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6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10590e5-b34f-489b-9f4c-8085f118ee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ad48ee2-7507-4d37-839b-2868bd57aaf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7e4f1169-c2ac-40d8-a21e-9f4ea3dd7a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Nuttall</dc:creator>
  <cp:keywords/>
  <dc:description/>
  <cp:lastModifiedBy>Vivien Nuttall</cp:lastModifiedBy>
  <cp:revision>1</cp:revision>
  <dcterms:created xsi:type="dcterms:W3CDTF">2026-04-20T06:42:00Z</dcterms:created>
  <dcterms:modified xsi:type="dcterms:W3CDTF">2026-04-20T06:43:00Z</dcterms:modified>
</cp:coreProperties>
</file>